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4" w:type="dxa"/>
        <w:tblInd w:w="108" w:type="dxa"/>
        <w:tblLook w:val="01E0" w:firstRow="1" w:lastRow="1" w:firstColumn="1" w:lastColumn="1" w:noHBand="0" w:noVBand="0"/>
      </w:tblPr>
      <w:tblGrid>
        <w:gridCol w:w="3960"/>
        <w:gridCol w:w="5244"/>
      </w:tblGrid>
      <w:tr w:rsidR="00314C15" w:rsidRPr="00EF4203" w14:paraId="45735FF1" w14:textId="77777777" w:rsidTr="00546ECD">
        <w:tc>
          <w:tcPr>
            <w:tcW w:w="3960" w:type="dxa"/>
            <w:hideMark/>
          </w:tcPr>
          <w:p w14:paraId="10C2D371" w14:textId="2DA68E1C" w:rsidR="00314C15" w:rsidRPr="00EF4203" w:rsidRDefault="00314C15" w:rsidP="00546ECD">
            <w:pPr>
              <w:pStyle w:val="Header"/>
              <w:jc w:val="center"/>
              <w:rPr>
                <w:b/>
              </w:rPr>
            </w:pPr>
            <w:r w:rsidRPr="00EF4203">
              <w:rPr>
                <w:b/>
                <w:noProof/>
                <w:lang w:eastAsia="hr-HR"/>
              </w:rPr>
              <w:drawing>
                <wp:inline distT="0" distB="0" distL="0" distR="0" wp14:anchorId="16F0037F" wp14:editId="4EFF27CC">
                  <wp:extent cx="447675" cy="619125"/>
                  <wp:effectExtent l="0" t="0" r="9525" b="9525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1D364149" w14:textId="77777777" w:rsidR="00314C15" w:rsidRPr="00EF4203" w:rsidRDefault="00314C15" w:rsidP="00546ECD">
            <w:pPr>
              <w:pStyle w:val="Header"/>
              <w:rPr>
                <w:b/>
              </w:rPr>
            </w:pPr>
          </w:p>
        </w:tc>
      </w:tr>
      <w:tr w:rsidR="00314C15" w:rsidRPr="00EF4203" w14:paraId="2871316C" w14:textId="77777777" w:rsidTr="00546ECD">
        <w:tc>
          <w:tcPr>
            <w:tcW w:w="3960" w:type="dxa"/>
            <w:hideMark/>
          </w:tcPr>
          <w:p w14:paraId="763472E5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REPUBLIKA HRVATSKA</w:t>
            </w:r>
          </w:p>
          <w:p w14:paraId="5528ACEE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GRAD ZAGREB</w:t>
            </w:r>
          </w:p>
          <w:p w14:paraId="147F1C7A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GRADSKI URED ZA GOSPODARSTVO,</w:t>
            </w:r>
          </w:p>
          <w:p w14:paraId="6B742B04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EF4203">
              <w:rPr>
                <w:b/>
                <w:sz w:val="20"/>
                <w:szCs w:val="20"/>
              </w:rPr>
              <w:t>EKOLOŠKU ODRŽIVOST I STRATEGIJSKO PLANIRANJE</w:t>
            </w:r>
          </w:p>
        </w:tc>
        <w:tc>
          <w:tcPr>
            <w:tcW w:w="5244" w:type="dxa"/>
          </w:tcPr>
          <w:p w14:paraId="62A32938" w14:textId="77777777" w:rsidR="00314C15" w:rsidRPr="00EF4203" w:rsidRDefault="00314C15" w:rsidP="00546ECD">
            <w:pPr>
              <w:pStyle w:val="Header"/>
              <w:rPr>
                <w:b/>
              </w:rPr>
            </w:pPr>
          </w:p>
        </w:tc>
      </w:tr>
    </w:tbl>
    <w:p w14:paraId="1981BB2D" w14:textId="77777777" w:rsidR="00314C15" w:rsidRPr="00EF4203" w:rsidRDefault="00314C15" w:rsidP="00314C15"/>
    <w:p w14:paraId="7EBDF13E" w14:textId="77777777" w:rsidR="0018301A" w:rsidRDefault="0018301A" w:rsidP="00FF59FC">
      <w:pPr>
        <w:ind w:firstLine="705"/>
        <w:jc w:val="both"/>
      </w:pPr>
    </w:p>
    <w:p w14:paraId="1CA0E205" w14:textId="59286BD7" w:rsidR="00C81B17" w:rsidRPr="00EF4203" w:rsidRDefault="00C81B17" w:rsidP="0018301A">
      <w:pPr>
        <w:ind w:firstLine="705"/>
        <w:jc w:val="center"/>
      </w:pPr>
      <w:r w:rsidRPr="00EF4203">
        <w:t xml:space="preserve">Na temelju </w:t>
      </w:r>
      <w:r w:rsidR="00FF59FC">
        <w:t xml:space="preserve">točke 5. </w:t>
      </w:r>
      <w:r w:rsidR="00FF59FC" w:rsidRPr="00FF59FC">
        <w:t>Javnog poziva za dodjelu potpora za nabavu uređaja za smanjenje otpada od hrane za 2024.</w:t>
      </w:r>
      <w:r w:rsidR="00FF59FC">
        <w:t xml:space="preserve"> </w:t>
      </w:r>
      <w:r w:rsidRPr="00EF4203">
        <w:t xml:space="preserve">Gradski ured za </w:t>
      </w:r>
      <w:bookmarkStart w:id="0" w:name="_Hlk182389840"/>
      <w:r w:rsidRPr="00EF4203">
        <w:t>gospodarstvo, ekološku održivost i strategijsko planiranje</w:t>
      </w:r>
      <w:bookmarkEnd w:id="0"/>
      <w:r w:rsidRPr="00EF4203">
        <w:t xml:space="preserve"> utvrdio je</w:t>
      </w:r>
    </w:p>
    <w:p w14:paraId="630BA98A" w14:textId="36A8AE42" w:rsidR="00C81B17" w:rsidRDefault="00C81B17" w:rsidP="00C81B17">
      <w:pPr>
        <w:tabs>
          <w:tab w:val="left" w:pos="900"/>
        </w:tabs>
        <w:jc w:val="both"/>
      </w:pPr>
      <w:r>
        <w:t xml:space="preserve"> </w:t>
      </w:r>
    </w:p>
    <w:p w14:paraId="5173F729" w14:textId="57DCC511" w:rsidR="00C81B17" w:rsidRDefault="00C81B17" w:rsidP="00C81B17">
      <w:pPr>
        <w:tabs>
          <w:tab w:val="left" w:pos="900"/>
        </w:tabs>
        <w:jc w:val="both"/>
      </w:pPr>
    </w:p>
    <w:p w14:paraId="4B810C98" w14:textId="77777777" w:rsidR="0018301A" w:rsidRPr="00EF4203" w:rsidRDefault="0018301A" w:rsidP="00C81B17">
      <w:pPr>
        <w:tabs>
          <w:tab w:val="left" w:pos="900"/>
        </w:tabs>
        <w:jc w:val="both"/>
      </w:pPr>
    </w:p>
    <w:p w14:paraId="68DDCC8A" w14:textId="7AC63400" w:rsidR="00C81B17" w:rsidRPr="00EF4203" w:rsidRDefault="00C81B17" w:rsidP="00C81B17">
      <w:pPr>
        <w:ind w:left="705" w:hanging="705"/>
        <w:jc w:val="center"/>
        <w:rPr>
          <w:b/>
          <w:lang w:val="de-DE"/>
        </w:rPr>
      </w:pPr>
      <w:r w:rsidRPr="00EF4203">
        <w:rPr>
          <w:b/>
        </w:rPr>
        <w:t xml:space="preserve">PRIJEDLOG </w:t>
      </w:r>
      <w:r w:rsidRPr="00EF4203">
        <w:rPr>
          <w:b/>
          <w:lang w:val="de-DE"/>
        </w:rPr>
        <w:t>LIST</w:t>
      </w:r>
      <w:r w:rsidR="000E6E8D">
        <w:rPr>
          <w:b/>
          <w:lang w:val="de-DE"/>
        </w:rPr>
        <w:t>E</w:t>
      </w:r>
      <w:r w:rsidRPr="00EF4203">
        <w:rPr>
          <w:b/>
          <w:lang w:val="de-DE"/>
        </w:rPr>
        <w:t xml:space="preserve"> KORISNIKA POTPORE </w:t>
      </w:r>
      <w:r w:rsidR="00C77707" w:rsidRPr="00C77707">
        <w:rPr>
          <w:b/>
          <w:lang w:val="de-DE"/>
        </w:rPr>
        <w:t xml:space="preserve">KOJIMA SE ODOBRAVA </w:t>
      </w:r>
      <w:r w:rsidR="00C77707">
        <w:rPr>
          <w:b/>
          <w:lang w:val="de-DE"/>
        </w:rPr>
        <w:t xml:space="preserve">POTPORA </w:t>
      </w:r>
      <w:r w:rsidRPr="00EF4203">
        <w:rPr>
          <w:b/>
          <w:lang w:val="de-DE"/>
        </w:rPr>
        <w:t xml:space="preserve">ZA NABAVU UREĐAJA ZA SMANJENJE OTPADA OD HRANE </w:t>
      </w:r>
    </w:p>
    <w:p w14:paraId="1FFCB283" w14:textId="77777777" w:rsidR="00C81B17" w:rsidRPr="00EF4203" w:rsidRDefault="00C81B17" w:rsidP="00C81B17">
      <w:pPr>
        <w:ind w:left="705" w:hanging="705"/>
        <w:jc w:val="center"/>
        <w:rPr>
          <w:lang w:val="de-DE"/>
        </w:rPr>
      </w:pPr>
    </w:p>
    <w:p w14:paraId="3C59000A" w14:textId="77777777" w:rsidR="00C81B17" w:rsidRPr="00EF4203" w:rsidRDefault="00C81B17" w:rsidP="00C81B17">
      <w:pPr>
        <w:rPr>
          <w:lang w:val="de-DE"/>
        </w:rPr>
      </w:pPr>
    </w:p>
    <w:tbl>
      <w:tblPr>
        <w:tblpPr w:leftFromText="180" w:rightFromText="180" w:vertAnchor="text" w:horzAnchor="margin" w:tblpXSpec="center" w:tblpY="279"/>
        <w:tblOverlap w:val="never"/>
        <w:tblW w:w="8755" w:type="dxa"/>
        <w:tblLook w:val="04A0" w:firstRow="1" w:lastRow="0" w:firstColumn="1" w:lastColumn="0" w:noHBand="0" w:noVBand="1"/>
      </w:tblPr>
      <w:tblGrid>
        <w:gridCol w:w="719"/>
        <w:gridCol w:w="2366"/>
        <w:gridCol w:w="1559"/>
        <w:gridCol w:w="2367"/>
        <w:gridCol w:w="1744"/>
      </w:tblGrid>
      <w:tr w:rsidR="00C81B17" w:rsidRPr="00EF4203" w14:paraId="2FA482EA" w14:textId="77777777" w:rsidTr="004924F9">
        <w:trPr>
          <w:trHeight w:val="390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635F2B" w14:textId="77777777" w:rsidR="00C81B17" w:rsidRPr="00EF4203" w:rsidRDefault="00C81B17" w:rsidP="004924F9">
            <w:pPr>
              <w:jc w:val="center"/>
            </w:pPr>
            <w:r w:rsidRPr="00EF4203">
              <w:t>Rbr.</w:t>
            </w:r>
          </w:p>
        </w:tc>
        <w:tc>
          <w:tcPr>
            <w:tcW w:w="23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46BECD" w14:textId="77777777" w:rsidR="00C81B17" w:rsidRPr="00EF4203" w:rsidRDefault="00C81B17" w:rsidP="004924F9">
            <w:pPr>
              <w:jc w:val="center"/>
            </w:pPr>
            <w:r w:rsidRPr="00EF4203">
              <w:t>Korisnik potpore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3D129192" w14:textId="77777777" w:rsidR="00C81B17" w:rsidRPr="00EF4203" w:rsidRDefault="00C81B17" w:rsidP="004924F9">
            <w:pPr>
              <w:jc w:val="center"/>
            </w:pPr>
            <w:r w:rsidRPr="00EF4203">
              <w:t>Naziv objekta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0C675261" w14:textId="77777777" w:rsidR="00C81B17" w:rsidRPr="00EF4203" w:rsidRDefault="00C81B17" w:rsidP="004924F9">
            <w:pPr>
              <w:jc w:val="center"/>
            </w:pPr>
            <w:r w:rsidRPr="00EF4203">
              <w:t xml:space="preserve">Djelatnost podnositelja zahtjeva 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72CFF986" w14:textId="77777777" w:rsidR="00C81B17" w:rsidRPr="00EF4203" w:rsidRDefault="00C81B17" w:rsidP="004924F9">
            <w:pPr>
              <w:jc w:val="center"/>
            </w:pPr>
            <w:r w:rsidRPr="00EF4203">
              <w:t>Odobreni iznos potpore</w:t>
            </w:r>
            <w:r>
              <w:t xml:space="preserve"> (</w:t>
            </w:r>
            <w:r w:rsidRPr="00EF4203">
              <w:t>€</w:t>
            </w:r>
            <w:r>
              <w:t>)</w:t>
            </w:r>
          </w:p>
        </w:tc>
      </w:tr>
      <w:tr w:rsidR="00C81B17" w:rsidRPr="00EF4203" w14:paraId="05DF40A9" w14:textId="77777777" w:rsidTr="004924F9">
        <w:trPr>
          <w:trHeight w:val="395"/>
        </w:trPr>
        <w:tc>
          <w:tcPr>
            <w:tcW w:w="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20F3" w14:textId="77777777" w:rsidR="00C81B17" w:rsidRPr="00EF4203" w:rsidRDefault="00C81B17" w:rsidP="004924F9">
            <w:pPr>
              <w:jc w:val="center"/>
            </w:pPr>
            <w:r w:rsidRPr="00EF4203">
              <w:t>1.</w:t>
            </w:r>
          </w:p>
        </w:tc>
        <w:tc>
          <w:tcPr>
            <w:tcW w:w="23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FF13A" w14:textId="77777777" w:rsidR="00C81B17" w:rsidRPr="00EF4203" w:rsidRDefault="00C81B17" w:rsidP="004924F9">
            <w:pPr>
              <w:ind w:left="131"/>
            </w:pPr>
            <w:r w:rsidRPr="00EF4203">
              <w:t>Retro futurizam d.o.o.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62DF0" w14:textId="77777777" w:rsidR="00C81B17" w:rsidRPr="00EF4203" w:rsidRDefault="00C81B17" w:rsidP="003230A0">
            <w:r w:rsidRPr="00EF4203">
              <w:t xml:space="preserve">Mrs </w:t>
            </w:r>
            <w:r>
              <w:t>F</w:t>
            </w:r>
            <w:r w:rsidRPr="00EF4203">
              <w:t>ogg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D315F" w14:textId="77777777" w:rsidR="00C81B17" w:rsidRPr="00EF4203" w:rsidRDefault="00C81B17" w:rsidP="004924F9">
            <w:r w:rsidRPr="00EF4203">
              <w:t xml:space="preserve">Djelatnosti pripreme i usluživanja pića 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BD38B" w14:textId="02641B1E" w:rsidR="00C81B17" w:rsidRPr="00EF4203" w:rsidRDefault="00C81B17" w:rsidP="004924F9">
            <w:pPr>
              <w:jc w:val="right"/>
            </w:pPr>
            <w:r w:rsidRPr="00EF4203">
              <w:t>12.600,00</w:t>
            </w:r>
            <w:r w:rsidR="00D45E63">
              <w:t xml:space="preserve"> €</w:t>
            </w:r>
            <w:r w:rsidRPr="00EF4203">
              <w:t xml:space="preserve"> </w:t>
            </w:r>
          </w:p>
        </w:tc>
      </w:tr>
      <w:tr w:rsidR="00C81B17" w:rsidRPr="00EF4203" w14:paraId="5F471303" w14:textId="77777777" w:rsidTr="004924F9">
        <w:trPr>
          <w:trHeight w:val="395"/>
        </w:trPr>
        <w:tc>
          <w:tcPr>
            <w:tcW w:w="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399B" w14:textId="77777777" w:rsidR="00C81B17" w:rsidRPr="00EF4203" w:rsidRDefault="00C81B17" w:rsidP="004924F9">
            <w:pPr>
              <w:jc w:val="center"/>
            </w:pPr>
            <w:r w:rsidRPr="00EF4203">
              <w:t>2.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EE193" w14:textId="77777777" w:rsidR="00C81B17" w:rsidRPr="00EF4203" w:rsidRDefault="00C81B17" w:rsidP="004924F9">
            <w:pPr>
              <w:ind w:left="131"/>
            </w:pPr>
            <w:r w:rsidRPr="00EF4203">
              <w:t>Grandma Fogg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09E51" w14:textId="77777777" w:rsidR="00C81B17" w:rsidRPr="00EF4203" w:rsidRDefault="00C81B17" w:rsidP="003230A0">
            <w:r w:rsidRPr="00EF4203">
              <w:t>Grandma fogg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6212" w14:textId="77777777" w:rsidR="00C81B17" w:rsidRPr="00EF4203" w:rsidRDefault="00C81B17" w:rsidP="004924F9">
            <w:r w:rsidRPr="00EF4203">
              <w:t>Proizvodnja kruha; proizvodnja svježih peciva, slastičarskih proizvoda i kolača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CFB72" w14:textId="6C2BE797" w:rsidR="00C81B17" w:rsidRPr="00EF4203" w:rsidRDefault="00C81B17" w:rsidP="004924F9">
            <w:pPr>
              <w:jc w:val="right"/>
            </w:pPr>
            <w:r w:rsidRPr="00EF4203">
              <w:t>12.600,00</w:t>
            </w:r>
            <w:r w:rsidR="00D45E63">
              <w:t xml:space="preserve"> €</w:t>
            </w:r>
            <w:r w:rsidRPr="00EF4203">
              <w:t xml:space="preserve"> </w:t>
            </w:r>
          </w:p>
        </w:tc>
      </w:tr>
      <w:tr w:rsidR="00C81B17" w:rsidRPr="00EF4203" w14:paraId="27F6356D" w14:textId="77777777" w:rsidTr="004924F9">
        <w:trPr>
          <w:trHeight w:val="395"/>
        </w:trPr>
        <w:tc>
          <w:tcPr>
            <w:tcW w:w="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48AF" w14:textId="77777777" w:rsidR="00C81B17" w:rsidRPr="00EF4203" w:rsidRDefault="00C81B17" w:rsidP="004924F9">
            <w:pPr>
              <w:jc w:val="center"/>
            </w:pPr>
            <w:r w:rsidRPr="00EF4203">
              <w:t>3.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E3F4F" w14:textId="77777777" w:rsidR="00C81B17" w:rsidRPr="00EF4203" w:rsidRDefault="00C81B17" w:rsidP="004924F9">
            <w:pPr>
              <w:ind w:left="131"/>
            </w:pPr>
            <w:r w:rsidRPr="00EF4203">
              <w:t>Catering tim Lisak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F9C74" w14:textId="77777777" w:rsidR="00C81B17" w:rsidRPr="00EF4203" w:rsidRDefault="00C81B17" w:rsidP="003230A0">
            <w:r w:rsidRPr="00EF4203">
              <w:t xml:space="preserve">Catering tim </w:t>
            </w:r>
            <w:r>
              <w:t>L</w:t>
            </w:r>
            <w:r w:rsidRPr="00EF4203">
              <w:t>isak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1F76B" w14:textId="77777777" w:rsidR="00C81B17" w:rsidRPr="00EF4203" w:rsidRDefault="00C81B17" w:rsidP="004924F9">
            <w:r w:rsidRPr="00EF4203">
              <w:t>Djelatnosti keteringa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D7F36" w14:textId="6DFBDA75" w:rsidR="00C81B17" w:rsidRPr="00EF4203" w:rsidRDefault="00C81B17" w:rsidP="004924F9">
            <w:pPr>
              <w:jc w:val="right"/>
            </w:pPr>
            <w:r w:rsidRPr="00EF4203">
              <w:t>10.500,00</w:t>
            </w:r>
            <w:r w:rsidR="00D45E63">
              <w:t xml:space="preserve"> €</w:t>
            </w:r>
            <w:r w:rsidRPr="00EF4203">
              <w:t xml:space="preserve"> </w:t>
            </w:r>
          </w:p>
        </w:tc>
      </w:tr>
      <w:tr w:rsidR="00C81B17" w:rsidRPr="00EF4203" w14:paraId="229A086F" w14:textId="77777777" w:rsidTr="004924F9">
        <w:trPr>
          <w:trHeight w:val="395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6559" w14:textId="77777777" w:rsidR="00C81B17" w:rsidRPr="00EF4203" w:rsidRDefault="00C81B17" w:rsidP="004924F9">
            <w:pPr>
              <w:jc w:val="center"/>
            </w:pPr>
            <w:r w:rsidRPr="00EF4203">
              <w:t>4.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8DD7F" w14:textId="037F6884" w:rsidR="00C81B17" w:rsidRPr="00EF4203" w:rsidRDefault="00E174E4" w:rsidP="004924F9">
            <w:pPr>
              <w:ind w:left="131"/>
            </w:pPr>
            <w:r>
              <w:t>PUTEM</w:t>
            </w:r>
            <w:r w:rsidR="00C81B17" w:rsidRPr="00EF4203">
              <w:t xml:space="preserve"> </w:t>
            </w:r>
            <w:r w:rsidR="00155769">
              <w:t>OAZA</w:t>
            </w:r>
            <w:r w:rsidR="00C81B17" w:rsidRPr="00EF4203">
              <w:t>e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4CFE" w14:textId="77777777" w:rsidR="00C81B17" w:rsidRPr="00EF4203" w:rsidRDefault="00C81B17" w:rsidP="003230A0">
            <w:r w:rsidRPr="00EF4203">
              <w:t xml:space="preserve">Oaza </w:t>
            </w:r>
            <w:r>
              <w:t>J</w:t>
            </w:r>
            <w:r w:rsidRPr="00EF4203">
              <w:t xml:space="preserve">oyful </w:t>
            </w:r>
            <w:r>
              <w:t>K</w:t>
            </w:r>
            <w:r w:rsidRPr="00EF4203">
              <w:t>itchen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48FDA" w14:textId="77777777" w:rsidR="00C81B17" w:rsidRPr="00EF4203" w:rsidRDefault="00C81B17" w:rsidP="004924F9">
            <w:r w:rsidRPr="00EF4203">
              <w:t>Djelatnosti restorana i ostalih objekata za pripremu i usluživanje hrane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F8766" w14:textId="71F8B1DD" w:rsidR="00C81B17" w:rsidRPr="00EF4203" w:rsidRDefault="00C81B17" w:rsidP="004924F9">
            <w:pPr>
              <w:jc w:val="right"/>
            </w:pPr>
            <w:r w:rsidRPr="00EF4203">
              <w:t xml:space="preserve">13.440,00 </w:t>
            </w:r>
            <w:r w:rsidR="00D45E63">
              <w:t>€</w:t>
            </w:r>
          </w:p>
        </w:tc>
      </w:tr>
    </w:tbl>
    <w:p w14:paraId="0A423C88" w14:textId="77777777" w:rsidR="00C81B17" w:rsidRPr="00EF4203" w:rsidRDefault="00C81B17" w:rsidP="00C81B17">
      <w:pPr>
        <w:rPr>
          <w:lang w:val="de-DE"/>
        </w:rPr>
      </w:pPr>
    </w:p>
    <w:p w14:paraId="2A18D558" w14:textId="2B90AD22" w:rsidR="00B457B4" w:rsidRDefault="00B457B4"/>
    <w:p w14:paraId="684ECA97" w14:textId="31BEF503" w:rsidR="003230A0" w:rsidRDefault="003230A0"/>
    <w:p w14:paraId="1FB1572A" w14:textId="773FD71E" w:rsidR="003230A0" w:rsidRPr="00F14F8B" w:rsidRDefault="003230A0" w:rsidP="003230A0">
      <w:pPr>
        <w:jc w:val="both"/>
        <w:rPr>
          <w:bCs/>
        </w:rPr>
      </w:pPr>
      <w:r w:rsidRPr="00F14F8B">
        <w:rPr>
          <w:bCs/>
        </w:rPr>
        <w:t xml:space="preserve">OVA LISTA JE OBJAVLJENA NA INTERNETSKOJ STRANICI GRADA ZAGREBA </w:t>
      </w:r>
      <w:r w:rsidR="00FF65F5" w:rsidRPr="00F14F8B">
        <w:rPr>
          <w:bCs/>
        </w:rPr>
        <w:t>1</w:t>
      </w:r>
      <w:r w:rsidR="00F14F8B" w:rsidRPr="00F14F8B">
        <w:rPr>
          <w:bCs/>
        </w:rPr>
        <w:t>4</w:t>
      </w:r>
      <w:r w:rsidR="00FF65F5" w:rsidRPr="00F14F8B">
        <w:rPr>
          <w:bCs/>
        </w:rPr>
        <w:t>. studenoga 2024</w:t>
      </w:r>
      <w:r w:rsidRPr="00F14F8B">
        <w:rPr>
          <w:bCs/>
        </w:rPr>
        <w:t>.</w:t>
      </w:r>
    </w:p>
    <w:p w14:paraId="7169A33F" w14:textId="33409EB7" w:rsidR="003230A0" w:rsidRPr="00F14F8B" w:rsidRDefault="003230A0" w:rsidP="003230A0">
      <w:pPr>
        <w:jc w:val="both"/>
        <w:rPr>
          <w:bCs/>
        </w:rPr>
      </w:pPr>
      <w:r w:rsidRPr="00F14F8B">
        <w:rPr>
          <w:bCs/>
        </w:rPr>
        <w:t xml:space="preserve">ROK ZA PODNOŠENJE PRIGOVORA NA POPIS JE OSAM DANA OD OBJAVE, ZAKLJUČNO S </w:t>
      </w:r>
      <w:r w:rsidR="00FF65F5" w:rsidRPr="00F14F8B">
        <w:rPr>
          <w:bCs/>
        </w:rPr>
        <w:t>2</w:t>
      </w:r>
      <w:r w:rsidR="00F14F8B" w:rsidRPr="00F14F8B">
        <w:rPr>
          <w:bCs/>
        </w:rPr>
        <w:t>2</w:t>
      </w:r>
      <w:r w:rsidR="00FF65F5" w:rsidRPr="00F14F8B">
        <w:rPr>
          <w:bCs/>
        </w:rPr>
        <w:t>. studenoga 2024</w:t>
      </w:r>
      <w:r w:rsidRPr="00F14F8B">
        <w:rPr>
          <w:bCs/>
        </w:rPr>
        <w:t xml:space="preserve">. </w:t>
      </w:r>
    </w:p>
    <w:p w14:paraId="7CA8A28A" w14:textId="14DE3DA6" w:rsidR="003230A0" w:rsidRPr="003230A0" w:rsidRDefault="003230A0" w:rsidP="003230A0">
      <w:pPr>
        <w:jc w:val="both"/>
        <w:rPr>
          <w:bCs/>
        </w:rPr>
      </w:pPr>
      <w:r w:rsidRPr="00F14F8B">
        <w:rPr>
          <w:bCs/>
        </w:rPr>
        <w:t>Prigovor se podnosi gradonačelniku Grada Zagreba</w:t>
      </w:r>
      <w:r w:rsidRPr="003230A0">
        <w:rPr>
          <w:bCs/>
        </w:rPr>
        <w:t>, u pisanom obliku, putem Gradskog ureda</w:t>
      </w:r>
      <w:r>
        <w:rPr>
          <w:bCs/>
        </w:rPr>
        <w:t xml:space="preserve"> za</w:t>
      </w:r>
      <w:r w:rsidRPr="003230A0">
        <w:rPr>
          <w:bCs/>
        </w:rPr>
        <w:t xml:space="preserve"> gospodarstvo, ekološku održivost i strategijsko planiranje, Trg Stjepana Radića 1, 10000 Zagreb</w:t>
      </w:r>
    </w:p>
    <w:p w14:paraId="05CA3056" w14:textId="77777777" w:rsidR="003230A0" w:rsidRDefault="003230A0" w:rsidP="003230A0">
      <w:pPr>
        <w:jc w:val="both"/>
      </w:pPr>
    </w:p>
    <w:sectPr w:rsidR="003230A0" w:rsidSect="00AB4BB1">
      <w:pgSz w:w="12240" w:h="15840"/>
      <w:pgMar w:top="1258" w:right="14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17"/>
    <w:rsid w:val="000E6E8D"/>
    <w:rsid w:val="00155769"/>
    <w:rsid w:val="0018301A"/>
    <w:rsid w:val="00197A28"/>
    <w:rsid w:val="00314C15"/>
    <w:rsid w:val="003230A0"/>
    <w:rsid w:val="004A19A6"/>
    <w:rsid w:val="00B0153B"/>
    <w:rsid w:val="00B457B4"/>
    <w:rsid w:val="00C77707"/>
    <w:rsid w:val="00C81B17"/>
    <w:rsid w:val="00D45E63"/>
    <w:rsid w:val="00E174E4"/>
    <w:rsid w:val="00F14F8B"/>
    <w:rsid w:val="00FF59FC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DBC5"/>
  <w15:chartTrackingRefBased/>
  <w15:docId w15:val="{1A16BA9B-48C2-4BB1-B797-4F89F25B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C81B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1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1B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1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14C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14C15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0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Anadela Horvat</dc:creator>
  <cp:keywords/>
  <dc:description/>
  <cp:lastModifiedBy>Oliver Knežević</cp:lastModifiedBy>
  <cp:revision>7</cp:revision>
  <dcterms:created xsi:type="dcterms:W3CDTF">2024-11-13T11:45:00Z</dcterms:created>
  <dcterms:modified xsi:type="dcterms:W3CDTF">2024-11-14T09:42:00Z</dcterms:modified>
</cp:coreProperties>
</file>